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D1" w:rsidRPr="009A18C9" w:rsidRDefault="001724D1" w:rsidP="001724D1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color w:val="FF0000"/>
          <w:sz w:val="24"/>
          <w:szCs w:val="24"/>
        </w:rPr>
      </w:pPr>
      <w:r w:rsidRPr="009A18C9">
        <w:rPr>
          <w:rFonts w:ascii="Verdana" w:hAnsi="Verdana" w:cs="Arial"/>
          <w:b/>
          <w:bCs/>
          <w:iCs/>
          <w:color w:val="FF0000"/>
          <w:sz w:val="24"/>
          <w:szCs w:val="24"/>
        </w:rPr>
        <w:t xml:space="preserve">FONDAZIONE DEL TEATRO STABILE DI TORINO </w:t>
      </w:r>
    </w:p>
    <w:p w:rsidR="001724D1" w:rsidRPr="009A18C9" w:rsidRDefault="001724D1" w:rsidP="001724D1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color w:val="FF0000"/>
          <w:sz w:val="24"/>
          <w:szCs w:val="24"/>
        </w:rPr>
      </w:pPr>
      <w:r w:rsidRPr="009A18C9">
        <w:rPr>
          <w:rFonts w:ascii="Verdana" w:hAnsi="Verdana" w:cs="Arial"/>
          <w:b/>
          <w:bCs/>
          <w:iCs/>
          <w:color w:val="FF0000"/>
          <w:sz w:val="24"/>
          <w:szCs w:val="24"/>
        </w:rPr>
        <w:t>STAGIONE 2014/2015</w:t>
      </w:r>
    </w:p>
    <w:p w:rsidR="001724D1" w:rsidRPr="009A18C9" w:rsidRDefault="001724D1" w:rsidP="001724D1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4"/>
          <w:szCs w:val="24"/>
        </w:rPr>
      </w:pPr>
    </w:p>
    <w:p w:rsidR="001724D1" w:rsidRDefault="001724D1" w:rsidP="001724D1">
      <w:pPr>
        <w:autoSpaceDE w:val="0"/>
        <w:autoSpaceDN w:val="0"/>
        <w:adjustRightInd w:val="0"/>
        <w:jc w:val="both"/>
        <w:rPr>
          <w:rFonts w:ascii="Verdana" w:hAnsi="Verdana" w:cs="LetterGothicStd-Bold"/>
          <w:b/>
          <w:bCs/>
        </w:rPr>
      </w:pPr>
    </w:p>
    <w:p w:rsidR="001724D1" w:rsidRPr="00244DCB" w:rsidRDefault="001724D1" w:rsidP="001724D1">
      <w:pPr>
        <w:autoSpaceDE w:val="0"/>
        <w:autoSpaceDN w:val="0"/>
        <w:adjustRightInd w:val="0"/>
        <w:jc w:val="both"/>
        <w:rPr>
          <w:rFonts w:ascii="Verdana" w:hAnsi="Verdana" w:cs="LetterGothicStd-Bold"/>
          <w:b/>
          <w:bCs/>
          <w:sz w:val="24"/>
          <w:szCs w:val="24"/>
        </w:rPr>
      </w:pPr>
      <w:r w:rsidRPr="00244DCB">
        <w:rPr>
          <w:rFonts w:ascii="Verdana" w:hAnsi="Verdana" w:cs="LetterGothicStd-Bold"/>
          <w:b/>
          <w:bCs/>
          <w:sz w:val="24"/>
          <w:szCs w:val="24"/>
        </w:rPr>
        <w:t>TEATRO GOBETTI</w:t>
      </w:r>
    </w:p>
    <w:p w:rsidR="001724D1" w:rsidRDefault="001724D1" w:rsidP="001724D1">
      <w:pPr>
        <w:autoSpaceDE w:val="0"/>
        <w:autoSpaceDN w:val="0"/>
        <w:adjustRightInd w:val="0"/>
        <w:jc w:val="both"/>
        <w:rPr>
          <w:rFonts w:ascii="Verdana" w:hAnsi="Verdana" w:cs="LetterGothicStd-Bold"/>
          <w:b/>
          <w:bCs/>
          <w:sz w:val="24"/>
          <w:szCs w:val="24"/>
        </w:rPr>
      </w:pPr>
      <w:r>
        <w:rPr>
          <w:rFonts w:ascii="Verdana" w:hAnsi="Verdana" w:cs="LetterGothicStd-Bold"/>
          <w:b/>
          <w:bCs/>
          <w:sz w:val="24"/>
          <w:szCs w:val="24"/>
        </w:rPr>
        <w:t>17 – 22 febbraio</w:t>
      </w:r>
      <w:r w:rsidRPr="00244DCB">
        <w:rPr>
          <w:rFonts w:ascii="Verdana" w:hAnsi="Verdana" w:cs="LetterGothicStd-Bold"/>
          <w:b/>
          <w:bCs/>
          <w:sz w:val="24"/>
          <w:szCs w:val="24"/>
        </w:rPr>
        <w:t xml:space="preserve"> 2015 </w:t>
      </w:r>
    </w:p>
    <w:p w:rsidR="001724D1" w:rsidRPr="00244DCB" w:rsidRDefault="001724D1" w:rsidP="001724D1">
      <w:pPr>
        <w:autoSpaceDE w:val="0"/>
        <w:autoSpaceDN w:val="0"/>
        <w:adjustRightInd w:val="0"/>
        <w:jc w:val="both"/>
        <w:rPr>
          <w:rFonts w:ascii="Verdana" w:hAnsi="Verdana" w:cs="LetterGothicStd-Bold"/>
          <w:b/>
          <w:bCs/>
          <w:sz w:val="24"/>
          <w:szCs w:val="24"/>
        </w:rPr>
      </w:pPr>
      <w:r>
        <w:rPr>
          <w:rFonts w:ascii="Verdana" w:hAnsi="Verdana" w:cs="LetterGothicStd-Bold"/>
          <w:b/>
          <w:bCs/>
          <w:sz w:val="24"/>
          <w:szCs w:val="24"/>
        </w:rPr>
        <w:t>NON SI SA COME</w:t>
      </w:r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 w:rsidRPr="00676BD7">
        <w:rPr>
          <w:rFonts w:ascii="Verdana" w:eastAsia="MyriadPro-Regular" w:hAnsi="Verdana" w:cs="MyriadPro-Regular"/>
          <w:sz w:val="20"/>
          <w:szCs w:val="20"/>
        </w:rPr>
        <w:t>di</w:t>
      </w:r>
      <w:proofErr w:type="gramEnd"/>
      <w:r w:rsidRPr="00676BD7">
        <w:rPr>
          <w:rFonts w:ascii="Verdana" w:eastAsia="MyriadPro-Regular" w:hAnsi="Verdana" w:cs="MyriadPro-Regular"/>
          <w:sz w:val="20"/>
          <w:szCs w:val="20"/>
        </w:rPr>
        <w:t xml:space="preserve"> Luigi Pirandello</w:t>
      </w:r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>
        <w:rPr>
          <w:rFonts w:ascii="Verdana" w:eastAsia="MyriadPro-Regular" w:hAnsi="Verdana" w:cs="MyriadPro-Regular"/>
          <w:sz w:val="20"/>
          <w:szCs w:val="20"/>
        </w:rPr>
        <w:t>con</w:t>
      </w:r>
      <w:proofErr w:type="gramEnd"/>
      <w:r>
        <w:rPr>
          <w:rFonts w:ascii="Verdana" w:eastAsia="MyriadPro-Regular" w:hAnsi="Verdana" w:cs="MyriadPro-Regular"/>
          <w:sz w:val="20"/>
          <w:szCs w:val="20"/>
        </w:rPr>
        <w:t xml:space="preserve"> Marco </w:t>
      </w:r>
      <w:proofErr w:type="spellStart"/>
      <w:r>
        <w:rPr>
          <w:rFonts w:ascii="Verdana" w:eastAsia="MyriadPro-Regular" w:hAnsi="Verdana" w:cs="MyriadPro-Regular"/>
          <w:sz w:val="20"/>
          <w:szCs w:val="20"/>
        </w:rPr>
        <w:t>Brinzi</w:t>
      </w:r>
      <w:proofErr w:type="spellEnd"/>
      <w:r>
        <w:rPr>
          <w:rFonts w:ascii="Verdana" w:eastAsia="MyriadPro-Regular" w:hAnsi="Verdana" w:cs="MyriadPro-Regular"/>
          <w:sz w:val="20"/>
          <w:szCs w:val="20"/>
        </w:rPr>
        <w:t xml:space="preserve">, </w:t>
      </w:r>
      <w:r w:rsidRPr="00676BD7">
        <w:rPr>
          <w:rFonts w:ascii="Verdana" w:eastAsia="MyriadPro-Regular" w:hAnsi="Verdana" w:cs="MyriadPro-Regular"/>
          <w:sz w:val="20"/>
          <w:szCs w:val="20"/>
        </w:rPr>
        <w:t>Francesco Colella,</w:t>
      </w:r>
      <w:r>
        <w:rPr>
          <w:rFonts w:ascii="Verdana" w:eastAsia="MyriadPro-Regular" w:hAnsi="Verdana" w:cs="MyriadPro-Regular"/>
          <w:sz w:val="20"/>
          <w:szCs w:val="20"/>
        </w:rPr>
        <w:t xml:space="preserve"> </w:t>
      </w:r>
      <w:r w:rsidRPr="00676BD7">
        <w:rPr>
          <w:rFonts w:ascii="Verdana" w:eastAsia="MyriadPro-Regular" w:hAnsi="Verdana" w:cs="MyriadPro-Regular"/>
          <w:sz w:val="20"/>
          <w:szCs w:val="20"/>
        </w:rPr>
        <w:t xml:space="preserve">Elena </w:t>
      </w:r>
      <w:proofErr w:type="spellStart"/>
      <w:r w:rsidRPr="00676BD7">
        <w:rPr>
          <w:rFonts w:ascii="Verdana" w:eastAsia="MyriadPro-Regular" w:hAnsi="Verdana" w:cs="MyriadPro-Regular"/>
          <w:sz w:val="20"/>
          <w:szCs w:val="20"/>
        </w:rPr>
        <w:t>Ghiaurov</w:t>
      </w:r>
      <w:proofErr w:type="spellEnd"/>
      <w:r w:rsidRPr="00676BD7">
        <w:rPr>
          <w:rFonts w:ascii="Verdana" w:eastAsia="MyriadPro-Regular" w:hAnsi="Verdana" w:cs="MyriadPro-Regular"/>
          <w:sz w:val="20"/>
          <w:szCs w:val="20"/>
        </w:rPr>
        <w:t>, Pia Lanciotti,</w:t>
      </w:r>
      <w:r>
        <w:rPr>
          <w:rFonts w:ascii="Verdana" w:eastAsia="MyriadPro-Regular" w:hAnsi="Verdana" w:cs="MyriadPro-Regular"/>
          <w:sz w:val="20"/>
          <w:szCs w:val="20"/>
        </w:rPr>
        <w:t xml:space="preserve"> </w:t>
      </w:r>
      <w:r w:rsidRPr="00676BD7">
        <w:rPr>
          <w:rFonts w:ascii="Verdana" w:eastAsia="MyriadPro-Regular" w:hAnsi="Verdana" w:cs="MyriadPro-Regular"/>
          <w:sz w:val="20"/>
          <w:szCs w:val="20"/>
        </w:rPr>
        <w:t>Sandro Lombardi</w:t>
      </w:r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>
        <w:rPr>
          <w:rFonts w:ascii="Verdana" w:eastAsia="MyriadPro-Regular" w:hAnsi="Verdana" w:cs="MyriadPro-Regular"/>
          <w:sz w:val="20"/>
          <w:szCs w:val="20"/>
        </w:rPr>
        <w:t>drammaturgia</w:t>
      </w:r>
      <w:proofErr w:type="gramEnd"/>
      <w:r>
        <w:rPr>
          <w:rFonts w:ascii="Verdana" w:eastAsia="MyriadPro-Regular" w:hAnsi="Verdana" w:cs="MyriadPro-Regular"/>
          <w:sz w:val="20"/>
          <w:szCs w:val="20"/>
        </w:rPr>
        <w:t xml:space="preserve"> </w:t>
      </w:r>
      <w:r w:rsidRPr="00676BD7">
        <w:rPr>
          <w:rFonts w:ascii="Verdana" w:eastAsia="MyriadPro-Regular" w:hAnsi="Verdana" w:cs="MyriadPro-Regular"/>
          <w:sz w:val="20"/>
          <w:szCs w:val="20"/>
        </w:rPr>
        <w:t xml:space="preserve">Sandro Lombardi, Federico </w:t>
      </w:r>
      <w:proofErr w:type="spellStart"/>
      <w:r w:rsidRPr="00676BD7">
        <w:rPr>
          <w:rFonts w:ascii="Verdana" w:eastAsia="MyriadPro-Regular" w:hAnsi="Verdana" w:cs="MyriadPro-Regular"/>
          <w:sz w:val="20"/>
          <w:szCs w:val="20"/>
        </w:rPr>
        <w:t>Tiezzi</w:t>
      </w:r>
      <w:proofErr w:type="spellEnd"/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 w:rsidRPr="00676BD7">
        <w:rPr>
          <w:rFonts w:ascii="Verdana" w:eastAsia="MyriadPro-Regular" w:hAnsi="Verdana" w:cs="MyriadPro-Regular"/>
          <w:sz w:val="20"/>
          <w:szCs w:val="20"/>
        </w:rPr>
        <w:t>regia</w:t>
      </w:r>
      <w:proofErr w:type="gramEnd"/>
      <w:r w:rsidRPr="00676BD7">
        <w:rPr>
          <w:rFonts w:ascii="Verdana" w:eastAsia="MyriadPro-Regular" w:hAnsi="Verdana" w:cs="MyriadPro-Regular"/>
          <w:sz w:val="20"/>
          <w:szCs w:val="20"/>
        </w:rPr>
        <w:t xml:space="preserve"> Federico </w:t>
      </w:r>
      <w:proofErr w:type="spellStart"/>
      <w:r w:rsidRPr="00676BD7">
        <w:rPr>
          <w:rFonts w:ascii="Verdana" w:eastAsia="MyriadPro-Regular" w:hAnsi="Verdana" w:cs="MyriadPro-Regular"/>
          <w:sz w:val="20"/>
          <w:szCs w:val="20"/>
        </w:rPr>
        <w:t>Tiezzi</w:t>
      </w:r>
      <w:proofErr w:type="spellEnd"/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 w:rsidRPr="00676BD7">
        <w:rPr>
          <w:rFonts w:ascii="Verdana" w:eastAsia="MyriadPro-Regular" w:hAnsi="Verdana" w:cs="MyriadPro-Regular"/>
          <w:sz w:val="20"/>
          <w:szCs w:val="20"/>
        </w:rPr>
        <w:t>scene</w:t>
      </w:r>
      <w:proofErr w:type="gramEnd"/>
      <w:r w:rsidRPr="00676BD7">
        <w:rPr>
          <w:rFonts w:ascii="Verdana" w:eastAsia="MyriadPro-Regular" w:hAnsi="Verdana" w:cs="MyriadPro-Regular"/>
          <w:sz w:val="20"/>
          <w:szCs w:val="20"/>
        </w:rPr>
        <w:t xml:space="preserve"> Pier Paolo </w:t>
      </w:r>
      <w:proofErr w:type="spellStart"/>
      <w:r w:rsidRPr="00676BD7">
        <w:rPr>
          <w:rFonts w:ascii="Verdana" w:eastAsia="MyriadPro-Regular" w:hAnsi="Verdana" w:cs="MyriadPro-Regular"/>
          <w:sz w:val="20"/>
          <w:szCs w:val="20"/>
        </w:rPr>
        <w:t>Bisleri</w:t>
      </w:r>
      <w:proofErr w:type="spellEnd"/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 w:rsidRPr="00676BD7">
        <w:rPr>
          <w:rFonts w:ascii="Verdana" w:eastAsia="MyriadPro-Regular" w:hAnsi="Verdana" w:cs="MyriadPro-Regular"/>
          <w:sz w:val="20"/>
          <w:szCs w:val="20"/>
        </w:rPr>
        <w:t>luci</w:t>
      </w:r>
      <w:proofErr w:type="gramEnd"/>
      <w:r w:rsidRPr="00676BD7">
        <w:rPr>
          <w:rFonts w:ascii="Verdana" w:eastAsia="MyriadPro-Regular" w:hAnsi="Verdana" w:cs="MyriadPro-Regular"/>
          <w:sz w:val="20"/>
          <w:szCs w:val="20"/>
        </w:rPr>
        <w:t xml:space="preserve"> Gianni Pollini</w:t>
      </w:r>
    </w:p>
    <w:p w:rsidR="001724D1" w:rsidRPr="00676BD7" w:rsidRDefault="001724D1" w:rsidP="001724D1">
      <w:pPr>
        <w:autoSpaceDE w:val="0"/>
        <w:autoSpaceDN w:val="0"/>
        <w:adjustRightInd w:val="0"/>
        <w:rPr>
          <w:rFonts w:ascii="Verdana" w:eastAsia="MyriadPro-Regular" w:hAnsi="Verdana" w:cs="MyriadPro-Regular"/>
          <w:sz w:val="20"/>
          <w:szCs w:val="20"/>
        </w:rPr>
      </w:pPr>
      <w:proofErr w:type="gramStart"/>
      <w:r w:rsidRPr="00676BD7">
        <w:rPr>
          <w:rFonts w:ascii="Verdana" w:eastAsia="MyriadPro-Regular" w:hAnsi="Verdana" w:cs="MyriadPro-Regular"/>
          <w:sz w:val="20"/>
          <w:szCs w:val="20"/>
        </w:rPr>
        <w:t>costumi</w:t>
      </w:r>
      <w:proofErr w:type="gramEnd"/>
      <w:r w:rsidRPr="00676BD7">
        <w:rPr>
          <w:rFonts w:ascii="Verdana" w:eastAsia="MyriadPro-Regular" w:hAnsi="Verdana" w:cs="MyriadPro-Regular"/>
          <w:sz w:val="20"/>
          <w:szCs w:val="20"/>
        </w:rPr>
        <w:t xml:space="preserve"> Giovanna Buzzi</w:t>
      </w:r>
    </w:p>
    <w:p w:rsidR="001724D1" w:rsidRPr="00676BD7" w:rsidRDefault="001724D1" w:rsidP="001724D1">
      <w:pPr>
        <w:autoSpaceDE w:val="0"/>
        <w:autoSpaceDN w:val="0"/>
        <w:adjustRightInd w:val="0"/>
        <w:jc w:val="both"/>
        <w:rPr>
          <w:rFonts w:ascii="Verdana" w:eastAsia="MyriadPro-Regular" w:hAnsi="Verdana" w:cs="MyriadPro-It"/>
          <w:i/>
          <w:iCs/>
          <w:sz w:val="20"/>
          <w:szCs w:val="20"/>
        </w:rPr>
      </w:pPr>
      <w:r w:rsidRPr="00676BD7">
        <w:rPr>
          <w:rFonts w:ascii="Verdana" w:eastAsia="MyriadPro-Regular" w:hAnsi="Verdana" w:cs="MyriadPro-It"/>
          <w:i/>
          <w:iCs/>
          <w:sz w:val="20"/>
          <w:szCs w:val="20"/>
        </w:rPr>
        <w:t xml:space="preserve">Compagnia Lombardi – </w:t>
      </w:r>
      <w:proofErr w:type="spellStart"/>
      <w:r w:rsidRPr="00676BD7">
        <w:rPr>
          <w:rFonts w:ascii="Verdana" w:eastAsia="MyriadPro-Regular" w:hAnsi="Verdana" w:cs="MyriadPro-It"/>
          <w:i/>
          <w:iCs/>
          <w:sz w:val="20"/>
          <w:szCs w:val="20"/>
        </w:rPr>
        <w:t>Tiezzi</w:t>
      </w:r>
      <w:proofErr w:type="spellEnd"/>
    </w:p>
    <w:p w:rsidR="001724D1" w:rsidRDefault="001724D1">
      <w:pPr>
        <w:rPr>
          <w:rFonts w:ascii="Helvetica" w:hAnsi="Helvetica" w:cs="Helvetica"/>
          <w:color w:val="888888"/>
          <w:sz w:val="20"/>
          <w:szCs w:val="20"/>
        </w:rPr>
      </w:pPr>
    </w:p>
    <w:p w:rsidR="00E63F7B" w:rsidRPr="005616F7" w:rsidRDefault="00E63F7B" w:rsidP="00E63F7B">
      <w:pPr>
        <w:pStyle w:val="Nessunaspaziatura"/>
        <w:rPr>
          <w:rFonts w:ascii="Verdana" w:hAnsi="Verdana"/>
          <w:b/>
          <w:sz w:val="20"/>
          <w:szCs w:val="20"/>
        </w:rPr>
      </w:pPr>
      <w:r w:rsidRPr="005616F7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IDASCALIE DELLE FOTO</w:t>
      </w:r>
      <w:r>
        <w:rPr>
          <w:rFonts w:ascii="Verdana" w:hAnsi="Verdana"/>
          <w:b/>
          <w:sz w:val="20"/>
          <w:szCs w:val="20"/>
        </w:rPr>
        <w:t xml:space="preserve"> DI “NON SI SA COME</w:t>
      </w:r>
      <w:r w:rsidRPr="005616F7">
        <w:rPr>
          <w:rFonts w:ascii="Verdana" w:hAnsi="Verdana"/>
          <w:b/>
          <w:sz w:val="20"/>
          <w:szCs w:val="20"/>
        </w:rPr>
        <w:t xml:space="preserve">” </w:t>
      </w:r>
    </w:p>
    <w:p w:rsidR="00E63F7B" w:rsidRPr="005616F7" w:rsidRDefault="00E63F7B" w:rsidP="00E63F7B">
      <w:pPr>
        <w:pStyle w:val="Nessunaspaziatura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FOTOGRAFO © MARCELLO NORBERTH</w:t>
      </w:r>
      <w:r w:rsidRPr="005616F7">
        <w:rPr>
          <w:rFonts w:ascii="Verdana" w:hAnsi="Verdana"/>
          <w:b/>
          <w:sz w:val="20"/>
          <w:szCs w:val="20"/>
        </w:rPr>
        <w:t xml:space="preserve"> </w:t>
      </w:r>
    </w:p>
    <w:p w:rsidR="00E63F7B" w:rsidRPr="0033786D" w:rsidRDefault="00E63F7B" w:rsidP="00E63F7B">
      <w:pPr>
        <w:rPr>
          <w:rFonts w:ascii="Verdana" w:hAnsi="Verdana"/>
          <w:sz w:val="20"/>
          <w:szCs w:val="20"/>
        </w:rPr>
      </w:pPr>
    </w:p>
    <w:p w:rsidR="001724D1" w:rsidRDefault="001724D1">
      <w:pPr>
        <w:rPr>
          <w:rFonts w:ascii="Helvetica" w:hAnsi="Helvetica" w:cs="Helvetica"/>
          <w:color w:val="888888"/>
          <w:sz w:val="20"/>
          <w:szCs w:val="20"/>
        </w:rPr>
      </w:pPr>
      <w:bookmarkStart w:id="0" w:name="_GoBack"/>
      <w:bookmarkEnd w:id="0"/>
    </w:p>
    <w:p w:rsidR="001724D1" w:rsidRDefault="001724D1">
      <w:pPr>
        <w:rPr>
          <w:rFonts w:ascii="Helvetica" w:hAnsi="Helvetica" w:cs="Helvetica"/>
          <w:color w:val="888888"/>
          <w:sz w:val="20"/>
          <w:szCs w:val="20"/>
        </w:rPr>
      </w:pPr>
    </w:p>
    <w:p w:rsidR="00355F24" w:rsidRPr="001724D1" w:rsidRDefault="001724D1">
      <w:pPr>
        <w:rPr>
          <w:rFonts w:ascii="Verdana" w:hAnsi="Verdana"/>
        </w:rPr>
      </w:pPr>
      <w:r>
        <w:rPr>
          <w:rFonts w:ascii="Verdana" w:hAnsi="Verdana" w:cs="Helvetica"/>
          <w:sz w:val="20"/>
          <w:szCs w:val="20"/>
        </w:rPr>
        <w:t>01_</w:t>
      </w:r>
      <w:r w:rsidR="00E04AAB" w:rsidRPr="001724D1">
        <w:rPr>
          <w:rFonts w:ascii="Verdana" w:hAnsi="Verdana" w:cs="Helvetica"/>
          <w:sz w:val="20"/>
          <w:szCs w:val="20"/>
        </w:rPr>
        <w:t>Nella foto Sandro Lombar</w:t>
      </w:r>
      <w:r>
        <w:rPr>
          <w:rFonts w:ascii="Verdana" w:hAnsi="Verdana" w:cs="Helvetica"/>
          <w:sz w:val="20"/>
          <w:szCs w:val="20"/>
        </w:rPr>
        <w:t xml:space="preserve">di e Elena </w:t>
      </w:r>
      <w:proofErr w:type="spellStart"/>
      <w:r>
        <w:rPr>
          <w:rFonts w:ascii="Verdana" w:hAnsi="Verdana" w:cs="Helvetica"/>
          <w:sz w:val="20"/>
          <w:szCs w:val="20"/>
        </w:rPr>
        <w:t>Ghiaurov</w:t>
      </w:r>
      <w:proofErr w:type="spellEnd"/>
      <w:r>
        <w:rPr>
          <w:rFonts w:ascii="Verdana" w:hAnsi="Verdana" w:cs="Helvetica"/>
          <w:sz w:val="20"/>
          <w:szCs w:val="20"/>
        </w:rPr>
        <w:t xml:space="preserve"> </w:t>
      </w:r>
      <w:r>
        <w:rPr>
          <w:rFonts w:ascii="Verdana" w:hAnsi="Verdana" w:cs="Helvetica"/>
          <w:sz w:val="20"/>
          <w:szCs w:val="20"/>
        </w:rPr>
        <w:br/>
      </w:r>
      <w:r>
        <w:rPr>
          <w:rFonts w:ascii="Verdana" w:hAnsi="Verdana" w:cs="Helvetica"/>
          <w:sz w:val="20"/>
          <w:szCs w:val="20"/>
        </w:rPr>
        <w:t>02_</w:t>
      </w:r>
      <w:r w:rsidRPr="001724D1">
        <w:rPr>
          <w:rFonts w:ascii="Verdana" w:hAnsi="Verdana" w:cs="Helvetica"/>
          <w:sz w:val="20"/>
          <w:szCs w:val="20"/>
        </w:rPr>
        <w:t xml:space="preserve">Nella foto Sandro Lombardi, Pia Lanciotti, Francesco Colella, Elena </w:t>
      </w:r>
      <w:proofErr w:type="spellStart"/>
      <w:r w:rsidRPr="001724D1">
        <w:rPr>
          <w:rFonts w:ascii="Verdana" w:hAnsi="Verdana" w:cs="Helvetica"/>
          <w:sz w:val="20"/>
          <w:szCs w:val="20"/>
        </w:rPr>
        <w:t>Ghiaurov</w:t>
      </w:r>
      <w:proofErr w:type="spellEnd"/>
      <w:r w:rsidRPr="001724D1">
        <w:rPr>
          <w:rFonts w:ascii="Verdana" w:hAnsi="Verdana" w:cs="Helvetica"/>
          <w:sz w:val="20"/>
          <w:szCs w:val="20"/>
        </w:rPr>
        <w:t xml:space="preserve"> </w:t>
      </w:r>
      <w:r w:rsidRPr="001724D1">
        <w:rPr>
          <w:rFonts w:ascii="Verdana" w:hAnsi="Verdana" w:cs="Helvetica"/>
          <w:sz w:val="20"/>
          <w:szCs w:val="20"/>
        </w:rPr>
        <w:br/>
      </w:r>
      <w:r>
        <w:rPr>
          <w:rFonts w:ascii="Verdana" w:hAnsi="Verdana" w:cs="Helvetica"/>
          <w:sz w:val="20"/>
          <w:szCs w:val="20"/>
        </w:rPr>
        <w:t>03_Nella foto</w:t>
      </w:r>
      <w:r w:rsidRPr="001724D1">
        <w:rPr>
          <w:rFonts w:ascii="Verdana" w:hAnsi="Verdana" w:cs="Helvetica"/>
          <w:sz w:val="20"/>
          <w:szCs w:val="20"/>
        </w:rPr>
        <w:t xml:space="preserve"> un momento dello spettacolo </w:t>
      </w:r>
      <w:r w:rsidRPr="001724D1">
        <w:rPr>
          <w:rFonts w:ascii="Verdana" w:hAnsi="Verdana" w:cs="Helvetica"/>
          <w:sz w:val="20"/>
          <w:szCs w:val="20"/>
        </w:rPr>
        <w:br/>
      </w:r>
      <w:r>
        <w:rPr>
          <w:rFonts w:ascii="Verdana" w:hAnsi="Verdana" w:cs="Helvetica"/>
          <w:sz w:val="20"/>
          <w:szCs w:val="20"/>
        </w:rPr>
        <w:t>04_</w:t>
      </w:r>
      <w:r w:rsidRPr="001724D1">
        <w:rPr>
          <w:rFonts w:ascii="Verdana" w:hAnsi="Verdana" w:cs="Helvetica"/>
          <w:sz w:val="20"/>
          <w:szCs w:val="20"/>
        </w:rPr>
        <w:t>Nella</w:t>
      </w:r>
      <w:r>
        <w:rPr>
          <w:rFonts w:ascii="Verdana" w:hAnsi="Verdana" w:cs="Helvetica"/>
          <w:sz w:val="20"/>
          <w:szCs w:val="20"/>
        </w:rPr>
        <w:t xml:space="preserve"> foto Sandro Lombardi </w:t>
      </w:r>
      <w:r>
        <w:rPr>
          <w:rFonts w:ascii="Verdana" w:hAnsi="Verdana" w:cs="Helvetica"/>
          <w:sz w:val="20"/>
          <w:szCs w:val="20"/>
        </w:rPr>
        <w:br/>
      </w:r>
      <w:r>
        <w:rPr>
          <w:rFonts w:ascii="Verdana" w:hAnsi="Verdana" w:cs="Helvetica"/>
          <w:sz w:val="20"/>
          <w:szCs w:val="20"/>
        </w:rPr>
        <w:t>05_</w:t>
      </w:r>
      <w:r w:rsidR="00E04AAB" w:rsidRPr="001724D1">
        <w:rPr>
          <w:rFonts w:ascii="Verdana" w:hAnsi="Verdana" w:cs="Helvetica"/>
          <w:sz w:val="20"/>
          <w:szCs w:val="20"/>
        </w:rPr>
        <w:t xml:space="preserve">Nella foto Sandro </w:t>
      </w:r>
      <w:r>
        <w:rPr>
          <w:rFonts w:ascii="Verdana" w:hAnsi="Verdana" w:cs="Helvetica"/>
          <w:sz w:val="20"/>
          <w:szCs w:val="20"/>
        </w:rPr>
        <w:t>Lombardi e Francesco Colella</w:t>
      </w:r>
    </w:p>
    <w:sectPr w:rsidR="00355F24" w:rsidRPr="00172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Gothic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AB"/>
    <w:rsid w:val="001724D1"/>
    <w:rsid w:val="00355F24"/>
    <w:rsid w:val="00646BB7"/>
    <w:rsid w:val="00E04AAB"/>
    <w:rsid w:val="00E05F47"/>
    <w:rsid w:val="00E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E63EA-0CC0-4A11-AD39-F27432D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4D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63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Cassine</dc:creator>
  <cp:keywords/>
  <dc:description/>
  <cp:lastModifiedBy>Franca Cassine</cp:lastModifiedBy>
  <cp:revision>5</cp:revision>
  <dcterms:created xsi:type="dcterms:W3CDTF">2015-01-12T12:09:00Z</dcterms:created>
  <dcterms:modified xsi:type="dcterms:W3CDTF">2015-02-02T11:37:00Z</dcterms:modified>
</cp:coreProperties>
</file>