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18" w:rsidRDefault="00182E18" w:rsidP="00182E18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182E18" w:rsidRDefault="00182E18" w:rsidP="00182E18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182E18" w:rsidRDefault="00182E18" w:rsidP="00182E18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Comunicato stampa</w:t>
      </w:r>
    </w:p>
    <w:p w:rsidR="00182E18" w:rsidRDefault="00182E18" w:rsidP="00182E18">
      <w:pPr>
        <w:rPr>
          <w:rFonts w:ascii="Verdana" w:hAnsi="Verdana" w:cs="Arial"/>
          <w:b/>
          <w:sz w:val="20"/>
          <w:szCs w:val="20"/>
        </w:rPr>
      </w:pPr>
    </w:p>
    <w:p w:rsidR="00182E18" w:rsidRDefault="00182E18" w:rsidP="00182E18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>TEATRO STABILE DI TORINO – TEATRO NAZIONALE</w:t>
      </w:r>
    </w:p>
    <w:p w:rsidR="00182E18" w:rsidRDefault="00182E18" w:rsidP="00182E18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>STAGIONE 201</w:t>
      </w:r>
      <w:r w:rsidR="00A34438">
        <w:rPr>
          <w:rFonts w:ascii="Verdana" w:hAnsi="Verdana" w:cs="Arial"/>
          <w:b/>
          <w:bCs/>
          <w:iCs/>
          <w:sz w:val="22"/>
          <w:szCs w:val="22"/>
        </w:rPr>
        <w:t>7</w:t>
      </w:r>
      <w:r>
        <w:rPr>
          <w:rFonts w:ascii="Verdana" w:hAnsi="Verdana" w:cs="Arial"/>
          <w:b/>
          <w:bCs/>
          <w:iCs/>
          <w:sz w:val="22"/>
          <w:szCs w:val="22"/>
        </w:rPr>
        <w:t>/201</w:t>
      </w:r>
      <w:r w:rsidR="00A34438">
        <w:rPr>
          <w:rFonts w:ascii="Verdana" w:hAnsi="Verdana" w:cs="Arial"/>
          <w:b/>
          <w:bCs/>
          <w:iCs/>
          <w:sz w:val="22"/>
          <w:szCs w:val="22"/>
        </w:rPr>
        <w:t>8</w:t>
      </w:r>
    </w:p>
    <w:p w:rsidR="00A34438" w:rsidRPr="00B92A8C" w:rsidRDefault="00A34438" w:rsidP="00182E18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color w:val="FF0000"/>
          <w:sz w:val="22"/>
          <w:szCs w:val="22"/>
        </w:rPr>
      </w:pPr>
    </w:p>
    <w:p w:rsidR="00B92A8C" w:rsidRDefault="00B92A8C" w:rsidP="00B92A8C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  <w:sz w:val="20"/>
          <w:szCs w:val="20"/>
          <w:u w:val="single"/>
        </w:rPr>
      </w:pPr>
      <w:r w:rsidRPr="00534F74">
        <w:rPr>
          <w:rFonts w:ascii="Verdana" w:hAnsi="Verdana" w:cs="Calibri"/>
          <w:b/>
          <w:color w:val="FF0000"/>
          <w:sz w:val="20"/>
          <w:szCs w:val="20"/>
        </w:rPr>
        <w:t xml:space="preserve">Il Teatro Stabile di Genova comunica che nello spettacolo “INTRIGO E AMORE” l’attore Tommaso Ragno, che interpretava il Presidente Von Walter, </w:t>
      </w:r>
      <w:r w:rsidRPr="00534F74">
        <w:rPr>
          <w:rFonts w:ascii="Verdana" w:hAnsi="Verdana" w:cs="Calibri"/>
          <w:b/>
          <w:color w:val="FF0000"/>
          <w:sz w:val="20"/>
          <w:szCs w:val="20"/>
          <w:u w:val="single"/>
        </w:rPr>
        <w:t>sarà sostituito da</w:t>
      </w:r>
      <w:r w:rsidR="00534F74">
        <w:rPr>
          <w:rFonts w:ascii="Verdana" w:hAnsi="Verdana" w:cs="Calibri"/>
          <w:b/>
          <w:color w:val="FF0000"/>
          <w:sz w:val="20"/>
          <w:szCs w:val="20"/>
          <w:u w:val="single"/>
        </w:rPr>
        <w:t>ll’attore</w:t>
      </w:r>
      <w:r w:rsidRPr="00534F74">
        <w:rPr>
          <w:rFonts w:ascii="Verdana" w:hAnsi="Verdana" w:cs="Calibri"/>
          <w:b/>
          <w:bCs/>
          <w:color w:val="FF0000"/>
          <w:sz w:val="20"/>
          <w:szCs w:val="20"/>
          <w:u w:val="single"/>
        </w:rPr>
        <w:t xml:space="preserve"> </w:t>
      </w:r>
      <w:r w:rsidRPr="00534F74">
        <w:rPr>
          <w:rFonts w:ascii="Verdana" w:hAnsi="Verdana" w:cs="Arial"/>
          <w:b/>
          <w:bCs/>
          <w:color w:val="FF0000"/>
          <w:sz w:val="20"/>
          <w:szCs w:val="20"/>
          <w:u w:val="single"/>
        </w:rPr>
        <w:t xml:space="preserve">STEFANO SANTOSPAGO. </w:t>
      </w:r>
    </w:p>
    <w:p w:rsidR="00534F74" w:rsidRPr="00534F74" w:rsidRDefault="00534F74" w:rsidP="00B92A8C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  <w:sz w:val="8"/>
          <w:szCs w:val="8"/>
          <w:u w:val="single"/>
        </w:rPr>
      </w:pPr>
    </w:p>
    <w:p w:rsidR="009C7320" w:rsidRPr="00534F74" w:rsidRDefault="00B92A8C" w:rsidP="00182E18">
      <w:pPr>
        <w:jc w:val="both"/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</w:pPr>
      <w:r w:rsidRPr="00534F74"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Inviamo qui di seguito il comunicato stampa aggiornato</w:t>
      </w:r>
      <w:r w:rsidR="00534F74"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 xml:space="preserve"> che annulla e sostituisce quanto inviato in precedenza:</w:t>
      </w:r>
      <w:bookmarkStart w:id="0" w:name="_GoBack"/>
      <w:bookmarkEnd w:id="0"/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hAnsi="Verdana" w:cs="Lato-Light"/>
          <w:sz w:val="20"/>
          <w:szCs w:val="20"/>
        </w:rPr>
      </w:pP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TEATRO CARIGNANO</w:t>
      </w:r>
    </w:p>
    <w:p w:rsidR="009D65CA" w:rsidRDefault="009D65CA" w:rsidP="009D65CA">
      <w:pPr>
        <w:autoSpaceDE w:val="0"/>
        <w:autoSpaceDN w:val="0"/>
        <w:adjustRightInd w:val="0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16 - 20 gennaio 2018</w:t>
      </w:r>
    </w:p>
    <w:p w:rsidR="009D65CA" w:rsidRPr="005463BF" w:rsidRDefault="009D65CA" w:rsidP="009D65CA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5463BF">
        <w:rPr>
          <w:rFonts w:ascii="Verdana" w:hAnsi="Verdana" w:cs="Calibri"/>
          <w:b/>
          <w:bCs/>
          <w:sz w:val="28"/>
          <w:szCs w:val="28"/>
        </w:rPr>
        <w:t>INTRIGO E AMORE</w:t>
      </w:r>
    </w:p>
    <w:p w:rsidR="009D65CA" w:rsidRDefault="009D65CA" w:rsidP="009D65C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proofErr w:type="gramStart"/>
      <w:r>
        <w:rPr>
          <w:rFonts w:ascii="Verdana" w:hAnsi="Verdana" w:cs="Calibri"/>
          <w:color w:val="000000"/>
          <w:sz w:val="20"/>
          <w:szCs w:val="20"/>
        </w:rPr>
        <w:t>di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b/>
          <w:color w:val="000000"/>
          <w:sz w:val="20"/>
          <w:szCs w:val="20"/>
        </w:rPr>
        <w:t xml:space="preserve">Friedrich </w:t>
      </w:r>
      <w:proofErr w:type="spellStart"/>
      <w:r>
        <w:rPr>
          <w:rFonts w:ascii="Verdana" w:hAnsi="Verdana" w:cs="Calibri"/>
          <w:b/>
          <w:color w:val="000000"/>
          <w:sz w:val="20"/>
          <w:szCs w:val="20"/>
        </w:rPr>
        <w:t>Schiller</w:t>
      </w:r>
      <w:proofErr w:type="spellEnd"/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b/>
          <w:bCs/>
          <w:sz w:val="20"/>
          <w:szCs w:val="20"/>
        </w:rPr>
      </w:pPr>
      <w:proofErr w:type="gramStart"/>
      <w:r>
        <w:rPr>
          <w:rFonts w:ascii="Verdana" w:eastAsia="Lato-Light" w:hAnsi="Verdana" w:cs="Calibri"/>
          <w:sz w:val="20"/>
          <w:szCs w:val="20"/>
        </w:rPr>
        <w:t>versione</w:t>
      </w:r>
      <w:proofErr w:type="gramEnd"/>
      <w:r>
        <w:rPr>
          <w:rFonts w:ascii="Verdana" w:eastAsia="Lato-Light" w:hAnsi="Verdana" w:cs="Calibri"/>
          <w:sz w:val="20"/>
          <w:szCs w:val="20"/>
        </w:rPr>
        <w:t xml:space="preserve"> italiana </w:t>
      </w:r>
      <w:r>
        <w:rPr>
          <w:rFonts w:ascii="Verdana" w:eastAsia="Lato-Light" w:hAnsi="Verdana" w:cs="Calibri"/>
          <w:b/>
          <w:bCs/>
          <w:sz w:val="20"/>
          <w:szCs w:val="20"/>
        </w:rPr>
        <w:t>Danilo Macrì</w:t>
      </w:r>
    </w:p>
    <w:p w:rsidR="009D65CA" w:rsidRDefault="009D65CA" w:rsidP="009D65CA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proofErr w:type="gramStart"/>
      <w:r>
        <w:rPr>
          <w:rFonts w:ascii="Verdana" w:hAnsi="Verdana" w:cs="Calibri"/>
          <w:color w:val="000000"/>
          <w:sz w:val="20"/>
          <w:szCs w:val="20"/>
        </w:rPr>
        <w:t>regia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b/>
          <w:color w:val="000000"/>
          <w:sz w:val="20"/>
          <w:szCs w:val="20"/>
        </w:rPr>
        <w:t xml:space="preserve">Marco </w:t>
      </w:r>
      <w:proofErr w:type="spellStart"/>
      <w:r>
        <w:rPr>
          <w:rFonts w:ascii="Verdana" w:hAnsi="Verdana" w:cs="Calibri"/>
          <w:b/>
          <w:color w:val="000000"/>
          <w:sz w:val="20"/>
          <w:szCs w:val="20"/>
        </w:rPr>
        <w:t>Sciaccaluga</w:t>
      </w:r>
      <w:proofErr w:type="spellEnd"/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sz w:val="20"/>
          <w:szCs w:val="20"/>
        </w:rPr>
      </w:pPr>
      <w:proofErr w:type="gramStart"/>
      <w:r>
        <w:rPr>
          <w:rFonts w:ascii="Verdana" w:eastAsia="Lato-Light" w:hAnsi="Verdana" w:cs="Calibri"/>
          <w:sz w:val="20"/>
          <w:szCs w:val="20"/>
        </w:rPr>
        <w:t>con</w:t>
      </w:r>
      <w:proofErr w:type="gramEnd"/>
      <w:r>
        <w:rPr>
          <w:rFonts w:ascii="Verdana" w:eastAsia="Lato-Light" w:hAnsi="Verdana" w:cs="Calibri"/>
          <w:sz w:val="20"/>
          <w:szCs w:val="20"/>
        </w:rPr>
        <w:t xml:space="preserve"> </w:t>
      </w:r>
      <w:r>
        <w:rPr>
          <w:rFonts w:ascii="Verdana" w:eastAsia="Lato-Light" w:hAnsi="Verdana" w:cs="Calibri"/>
          <w:b/>
          <w:bCs/>
          <w:sz w:val="20"/>
          <w:szCs w:val="20"/>
        </w:rPr>
        <w:t xml:space="preserve">Roberto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Alinghieri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>Alice Arcuri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 xml:space="preserve">Enrico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Campanati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 xml:space="preserve">Andrea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Nicolini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>Orietta Notari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sz w:val="20"/>
          <w:szCs w:val="20"/>
        </w:rPr>
        <w:t xml:space="preserve">Stefano </w:t>
      </w:r>
      <w:proofErr w:type="spellStart"/>
      <w:r>
        <w:rPr>
          <w:rFonts w:ascii="Verdana" w:eastAsia="Lato-Light" w:hAnsi="Verdana" w:cs="Calibri"/>
          <w:b/>
          <w:sz w:val="20"/>
          <w:szCs w:val="20"/>
        </w:rPr>
        <w:t>Santospago</w:t>
      </w:r>
      <w:proofErr w:type="spellEnd"/>
      <w:r>
        <w:rPr>
          <w:rFonts w:ascii="Verdana" w:eastAsia="Lato-Light" w:hAnsi="Verdana" w:cs="Calibri"/>
          <w:b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>Simone Toni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Mariangeles</w:t>
      </w:r>
      <w:proofErr w:type="spellEnd"/>
      <w:r>
        <w:rPr>
          <w:rFonts w:ascii="Verdana" w:eastAsia="Lato-Light" w:hAnsi="Verdana" w:cs="Calibri"/>
          <w:b/>
          <w:bCs/>
          <w:sz w:val="20"/>
          <w:szCs w:val="20"/>
        </w:rPr>
        <w:t xml:space="preserve"> Torres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>Marco Avogadro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b/>
          <w:bCs/>
          <w:sz w:val="20"/>
          <w:szCs w:val="20"/>
        </w:rPr>
      </w:pPr>
      <w:r>
        <w:rPr>
          <w:rFonts w:ascii="Verdana" w:eastAsia="Lato-Light" w:hAnsi="Verdana" w:cs="Calibri"/>
          <w:b/>
          <w:bCs/>
          <w:sz w:val="20"/>
          <w:szCs w:val="20"/>
        </w:rPr>
        <w:t>Daniela Duchi</w:t>
      </w:r>
      <w:r>
        <w:rPr>
          <w:rFonts w:ascii="Verdana" w:eastAsia="Lato-Light" w:hAnsi="Verdana" w:cs="Calibri"/>
          <w:sz w:val="20"/>
          <w:szCs w:val="20"/>
        </w:rPr>
        <w:t xml:space="preserve">, </w:t>
      </w:r>
      <w:r>
        <w:rPr>
          <w:rFonts w:ascii="Verdana" w:eastAsia="Lato-Light" w:hAnsi="Verdana" w:cs="Calibri"/>
          <w:b/>
          <w:bCs/>
          <w:sz w:val="20"/>
          <w:szCs w:val="20"/>
        </w:rPr>
        <w:t>Nicolò Giacalone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b/>
          <w:bCs/>
          <w:sz w:val="20"/>
          <w:szCs w:val="20"/>
        </w:rPr>
      </w:pPr>
      <w:proofErr w:type="gramStart"/>
      <w:r>
        <w:rPr>
          <w:rFonts w:ascii="Verdana" w:eastAsia="Lato-Light" w:hAnsi="Verdana" w:cs="Calibri"/>
          <w:sz w:val="20"/>
          <w:szCs w:val="20"/>
        </w:rPr>
        <w:t>scena</w:t>
      </w:r>
      <w:proofErr w:type="gramEnd"/>
      <w:r>
        <w:rPr>
          <w:rFonts w:ascii="Verdana" w:eastAsia="Lato-Light" w:hAnsi="Verdana" w:cs="Calibri"/>
          <w:sz w:val="20"/>
          <w:szCs w:val="20"/>
        </w:rPr>
        <w:t xml:space="preserve"> e costumi </w:t>
      </w:r>
      <w:r>
        <w:rPr>
          <w:rFonts w:ascii="Verdana" w:eastAsia="Lato-Light" w:hAnsi="Verdana" w:cs="Calibri"/>
          <w:b/>
          <w:bCs/>
          <w:sz w:val="20"/>
          <w:szCs w:val="20"/>
        </w:rPr>
        <w:t xml:space="preserve">Catherine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Rankl</w:t>
      </w:r>
      <w:proofErr w:type="spellEnd"/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b/>
          <w:bCs/>
          <w:sz w:val="20"/>
          <w:szCs w:val="20"/>
        </w:rPr>
      </w:pPr>
      <w:proofErr w:type="gramStart"/>
      <w:r>
        <w:rPr>
          <w:rFonts w:ascii="Verdana" w:eastAsia="Lato-Light" w:hAnsi="Verdana" w:cs="Calibri"/>
          <w:sz w:val="20"/>
          <w:szCs w:val="20"/>
        </w:rPr>
        <w:t>musiche</w:t>
      </w:r>
      <w:proofErr w:type="gramEnd"/>
      <w:r>
        <w:rPr>
          <w:rFonts w:ascii="Verdana" w:eastAsia="Lato-Light" w:hAnsi="Verdana" w:cs="Calibri"/>
          <w:sz w:val="20"/>
          <w:szCs w:val="20"/>
        </w:rPr>
        <w:t xml:space="preserve"> </w:t>
      </w:r>
      <w:r>
        <w:rPr>
          <w:rFonts w:ascii="Verdana" w:eastAsia="Lato-Light" w:hAnsi="Verdana" w:cs="Calibri"/>
          <w:b/>
          <w:bCs/>
          <w:sz w:val="20"/>
          <w:szCs w:val="20"/>
        </w:rPr>
        <w:t xml:space="preserve">Andrea </w:t>
      </w:r>
      <w:proofErr w:type="spellStart"/>
      <w:r>
        <w:rPr>
          <w:rFonts w:ascii="Verdana" w:eastAsia="Lato-Light" w:hAnsi="Verdana" w:cs="Calibri"/>
          <w:b/>
          <w:bCs/>
          <w:sz w:val="20"/>
          <w:szCs w:val="20"/>
        </w:rPr>
        <w:t>Nicolini</w:t>
      </w:r>
      <w:proofErr w:type="spellEnd"/>
    </w:p>
    <w:p w:rsidR="009D65CA" w:rsidRDefault="009D65CA" w:rsidP="009D65CA">
      <w:pPr>
        <w:suppressAutoHyphens w:val="0"/>
        <w:autoSpaceDE w:val="0"/>
        <w:autoSpaceDN w:val="0"/>
        <w:adjustRightInd w:val="0"/>
        <w:rPr>
          <w:rFonts w:ascii="Verdana" w:eastAsia="Lato-Light" w:hAnsi="Verdana" w:cs="Calibri"/>
          <w:b/>
          <w:bCs/>
          <w:sz w:val="20"/>
          <w:szCs w:val="20"/>
        </w:rPr>
      </w:pPr>
      <w:proofErr w:type="gramStart"/>
      <w:r>
        <w:rPr>
          <w:rFonts w:ascii="Verdana" w:eastAsia="Lato-Light" w:hAnsi="Verdana" w:cs="Calibri"/>
          <w:sz w:val="20"/>
          <w:szCs w:val="20"/>
        </w:rPr>
        <w:t>luci</w:t>
      </w:r>
      <w:proofErr w:type="gramEnd"/>
      <w:r>
        <w:rPr>
          <w:rFonts w:ascii="Verdana" w:eastAsia="Lato-Light" w:hAnsi="Verdana" w:cs="Calibri"/>
          <w:sz w:val="20"/>
          <w:szCs w:val="20"/>
        </w:rPr>
        <w:t xml:space="preserve"> </w:t>
      </w:r>
      <w:r>
        <w:rPr>
          <w:rFonts w:ascii="Verdana" w:eastAsia="Lato-Light" w:hAnsi="Verdana" w:cs="Calibri"/>
          <w:b/>
          <w:bCs/>
          <w:sz w:val="20"/>
          <w:szCs w:val="20"/>
        </w:rPr>
        <w:t>Marco D’Andrea</w:t>
      </w:r>
    </w:p>
    <w:p w:rsidR="009D65CA" w:rsidRDefault="009D65CA" w:rsidP="009D65CA">
      <w:pPr>
        <w:autoSpaceDE w:val="0"/>
        <w:autoSpaceDN w:val="0"/>
        <w:adjustRightInd w:val="0"/>
        <w:rPr>
          <w:rFonts w:ascii="Verdana" w:hAnsi="Verdana" w:cs="Calibri"/>
          <w:i/>
          <w:color w:val="000000"/>
          <w:sz w:val="20"/>
          <w:szCs w:val="20"/>
        </w:rPr>
      </w:pPr>
      <w:r>
        <w:rPr>
          <w:rFonts w:ascii="Verdana" w:hAnsi="Verdana" w:cs="Calibri"/>
          <w:i/>
          <w:color w:val="000000"/>
          <w:sz w:val="20"/>
          <w:szCs w:val="20"/>
        </w:rPr>
        <w:t>Teatro Stabile di Genova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 xml:space="preserve">Friedrich </w:t>
      </w:r>
      <w:proofErr w:type="spellStart"/>
      <w:r>
        <w:rPr>
          <w:rFonts w:ascii="Verdana" w:hAnsi="Verdana" w:cs="Calibri"/>
          <w:i/>
          <w:sz w:val="20"/>
          <w:szCs w:val="20"/>
        </w:rPr>
        <w:t>Schiller</w:t>
      </w:r>
      <w:proofErr w:type="spellEnd"/>
      <w:r>
        <w:rPr>
          <w:rFonts w:ascii="Verdana" w:hAnsi="Verdana" w:cs="Calibri"/>
          <w:i/>
          <w:sz w:val="20"/>
          <w:szCs w:val="20"/>
        </w:rPr>
        <w:t xml:space="preserve"> ha solo ventiquattro anni quando scrive questo dramma, storia di un legame profondo e impossibile, una passione indomabile fatta di duelli, verità e menzogne, corruzione e libertà.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eastAsia="Lato-Light" w:hAnsi="Verdana" w:cs="Calibri"/>
          <w:sz w:val="20"/>
          <w:szCs w:val="20"/>
        </w:rPr>
      </w:pPr>
      <w:r>
        <w:rPr>
          <w:rFonts w:ascii="Verdana" w:eastAsia="Lato-Light" w:hAnsi="Verdana" w:cs="Calibri"/>
          <w:sz w:val="20"/>
          <w:szCs w:val="20"/>
        </w:rPr>
        <w:t xml:space="preserve">In </w:t>
      </w:r>
      <w:r>
        <w:rPr>
          <w:rFonts w:ascii="Verdana" w:eastAsia="Lato-Light" w:hAnsi="Verdana" w:cs="Calibri"/>
          <w:i/>
          <w:iCs/>
          <w:sz w:val="20"/>
          <w:szCs w:val="20"/>
        </w:rPr>
        <w:t xml:space="preserve">Intrigo e amore, </w:t>
      </w:r>
      <w:r>
        <w:rPr>
          <w:rFonts w:ascii="Verdana" w:eastAsia="Lato-Light" w:hAnsi="Verdana" w:cs="Calibri"/>
          <w:sz w:val="20"/>
          <w:szCs w:val="20"/>
        </w:rPr>
        <w:t xml:space="preserve">diretto da Marco </w:t>
      </w:r>
      <w:proofErr w:type="spellStart"/>
      <w:r>
        <w:rPr>
          <w:rFonts w:ascii="Verdana" w:eastAsia="Lato-Light" w:hAnsi="Verdana" w:cs="Calibri"/>
          <w:sz w:val="20"/>
          <w:szCs w:val="20"/>
        </w:rPr>
        <w:t>Sciaccaluga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, gli interpreti sono al centro di un dramma il cui cardine è il conflitto tra il potere tirannico e il diritto alla felicità dell’essere umano, nell’eterno incontro-scontro fra la nobiltà ricca e la piccola borghesia. Composto nel 1793 nella Germania preromantica, il dramma ha immediatamente un grande successo, ispirando nel 1848 Giuseppe Verdi per la sua opera </w:t>
      </w:r>
      <w:r>
        <w:rPr>
          <w:rFonts w:ascii="Verdana" w:eastAsia="Lato-Light" w:hAnsi="Verdana" w:cs="Calibri"/>
          <w:i/>
          <w:iCs/>
          <w:sz w:val="20"/>
          <w:szCs w:val="20"/>
        </w:rPr>
        <w:t>Luisa Miller</w:t>
      </w:r>
      <w:r>
        <w:rPr>
          <w:rFonts w:ascii="Verdana" w:eastAsia="Lato-Light" w:hAnsi="Verdana" w:cs="Calibri"/>
          <w:sz w:val="20"/>
          <w:szCs w:val="20"/>
        </w:rPr>
        <w:t xml:space="preserve">. Nell’infelice amore tra due giovani, il nobile Ferdinand, figlio di un potente ministro, e la borghese Luise </w:t>
      </w:r>
      <w:proofErr w:type="spellStart"/>
      <w:r>
        <w:rPr>
          <w:rFonts w:ascii="Verdana" w:eastAsia="Lato-Light" w:hAnsi="Verdana" w:cs="Calibri"/>
          <w:sz w:val="20"/>
          <w:szCs w:val="20"/>
        </w:rPr>
        <w:t>Millerin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, figlia di un umile violoncellista, vibrano gli echi dello shakespeariano </w:t>
      </w:r>
      <w:r>
        <w:rPr>
          <w:rFonts w:ascii="Verdana" w:eastAsia="Lato-Light" w:hAnsi="Verdana" w:cs="Calibri"/>
          <w:i/>
          <w:iCs/>
          <w:sz w:val="20"/>
          <w:szCs w:val="20"/>
        </w:rPr>
        <w:t>Romeo e Giulietta</w:t>
      </w:r>
      <w:r>
        <w:rPr>
          <w:rFonts w:ascii="Verdana" w:eastAsia="Lato-Light" w:hAnsi="Verdana" w:cs="Calibri"/>
          <w:sz w:val="20"/>
          <w:szCs w:val="20"/>
        </w:rPr>
        <w:t>.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eastAsia="Lato-Light" w:hAnsi="Verdana" w:cs="Calibri"/>
          <w:sz w:val="20"/>
          <w:szCs w:val="20"/>
        </w:rPr>
      </w:pPr>
      <w:r>
        <w:rPr>
          <w:rFonts w:ascii="Verdana" w:eastAsia="Lato-Light" w:hAnsi="Verdana" w:cs="Calibri"/>
          <w:sz w:val="20"/>
          <w:szCs w:val="20"/>
        </w:rPr>
        <w:t xml:space="preserve">Così un amore, puro e ardente, viene piegato dalla prevaricazione del potere. Ed è anche questo il senso del dramma: nell’intrigo </w:t>
      </w:r>
      <w:proofErr w:type="spellStart"/>
      <w:r>
        <w:rPr>
          <w:rFonts w:ascii="Verdana" w:eastAsia="Lato-Light" w:hAnsi="Verdana" w:cs="Calibri"/>
          <w:sz w:val="20"/>
          <w:szCs w:val="20"/>
        </w:rPr>
        <w:t>Schiller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 descrive gli eterni complottanti, persone di potere impegnate ad architettare macchinazioni e losche trame per un preciso fine, a qualsiasi prezzo. </w:t>
      </w:r>
      <w:proofErr w:type="spellStart"/>
      <w:r>
        <w:rPr>
          <w:rFonts w:ascii="Verdana" w:eastAsia="Lato-Light" w:hAnsi="Verdana" w:cs="Calibri"/>
          <w:sz w:val="20"/>
          <w:szCs w:val="20"/>
        </w:rPr>
        <w:t>Schiller</w:t>
      </w:r>
      <w:proofErr w:type="spellEnd"/>
      <w:r>
        <w:rPr>
          <w:rFonts w:ascii="Verdana" w:eastAsia="Lato-Light" w:hAnsi="Verdana" w:cs="Calibri"/>
          <w:sz w:val="20"/>
          <w:szCs w:val="20"/>
        </w:rPr>
        <w:t xml:space="preserve"> affascina ancora oggi con un testo dove il bene ed il male convivono, in un teatro che pone l'uomo al centro del mondo, in una commistione di alto e basso, di tragico e di comico che è tipicamente shakespeariana ed è sempre molto evidente nella scrittura dell’autore tedesco.</w:t>
      </w:r>
    </w:p>
    <w:p w:rsidR="009D65CA" w:rsidRDefault="009D65CA" w:rsidP="009D65CA">
      <w:pPr>
        <w:suppressAutoHyphens w:val="0"/>
        <w:autoSpaceDE w:val="0"/>
        <w:autoSpaceDN w:val="0"/>
        <w:adjustRightInd w:val="0"/>
        <w:jc w:val="both"/>
        <w:rPr>
          <w:rFonts w:ascii="Verdana" w:eastAsia="Lato-Light" w:hAnsi="Verdana" w:cs="Calibri"/>
          <w:sz w:val="20"/>
          <w:szCs w:val="20"/>
        </w:rPr>
      </w:pPr>
    </w:p>
    <w:p w:rsidR="00A34438" w:rsidRPr="00DF4C5A" w:rsidRDefault="00A34438" w:rsidP="00060747">
      <w:pPr>
        <w:jc w:val="both"/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FFFFF"/>
        </w:rPr>
      </w:pPr>
    </w:p>
    <w:p w:rsidR="00060747" w:rsidRPr="002C4F10" w:rsidRDefault="00060747" w:rsidP="00182E18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p w:rsidR="0007739A" w:rsidRDefault="009C7320" w:rsidP="009C7320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DF4C5A">
        <w:rPr>
          <w:rFonts w:ascii="Verdana" w:hAnsi="Verdana" w:cs="Arial"/>
          <w:b/>
          <w:sz w:val="18"/>
          <w:szCs w:val="18"/>
        </w:rPr>
        <w:t>INFO</w:t>
      </w:r>
      <w:r w:rsidR="0007739A">
        <w:rPr>
          <w:rFonts w:ascii="Verdana" w:hAnsi="Verdana" w:cs="Arial"/>
          <w:b/>
          <w:sz w:val="18"/>
          <w:szCs w:val="18"/>
        </w:rPr>
        <w:t xml:space="preserve"> BIGLIETTERIA</w:t>
      </w:r>
      <w:r w:rsidRPr="00DF4C5A">
        <w:rPr>
          <w:rFonts w:ascii="Verdana" w:hAnsi="Verdana" w:cs="Arial"/>
          <w:b/>
          <w:sz w:val="18"/>
          <w:szCs w:val="18"/>
        </w:rPr>
        <w:t xml:space="preserve">: </w:t>
      </w:r>
    </w:p>
    <w:p w:rsidR="009C7320" w:rsidRPr="0007739A" w:rsidRDefault="009C7320" w:rsidP="009C7320">
      <w:pPr>
        <w:autoSpaceDE w:val="0"/>
        <w:autoSpaceDN w:val="0"/>
        <w:adjustRightInd w:val="0"/>
        <w:rPr>
          <w:rFonts w:ascii="Verdana" w:hAnsi="Verdana" w:cs="Arial"/>
          <w:b/>
          <w:color w:val="FF0000"/>
          <w:sz w:val="18"/>
          <w:szCs w:val="18"/>
        </w:rPr>
      </w:pPr>
      <w:r w:rsidRPr="0007739A">
        <w:rPr>
          <w:rFonts w:ascii="Verdana" w:hAnsi="Verdana" w:cs="Arial"/>
          <w:b/>
          <w:color w:val="FF0000"/>
          <w:sz w:val="18"/>
          <w:szCs w:val="18"/>
        </w:rPr>
        <w:t>Tel. 011 5169555 - Numero verde 800235333 - info@teatrostabiletorino.it</w:t>
      </w:r>
    </w:p>
    <w:p w:rsidR="009C7320" w:rsidRPr="00DF4C5A" w:rsidRDefault="009C7320" w:rsidP="009C7320">
      <w:pPr>
        <w:pStyle w:val="Testonormale"/>
        <w:rPr>
          <w:rFonts w:ascii="Verdana" w:hAnsi="Verdana" w:cs="LubalinGraphStd-Book"/>
          <w:sz w:val="18"/>
          <w:szCs w:val="18"/>
        </w:rPr>
      </w:pPr>
      <w:r w:rsidRPr="00DF4C5A">
        <w:rPr>
          <w:rFonts w:ascii="Verdana" w:hAnsi="Verdana" w:cs="Arial"/>
          <w:b/>
          <w:sz w:val="18"/>
          <w:szCs w:val="18"/>
        </w:rPr>
        <w:t>Orari degli spettacoli</w:t>
      </w:r>
      <w:r w:rsidRPr="00DF4C5A">
        <w:rPr>
          <w:rFonts w:ascii="Verdana" w:hAnsi="Verdana" w:cs="Arial"/>
          <w:sz w:val="18"/>
          <w:szCs w:val="18"/>
        </w:rPr>
        <w:t xml:space="preserve">: martedì, giovedì e sabato ore 19.30; </w:t>
      </w:r>
      <w:r w:rsidRPr="00DF4C5A">
        <w:rPr>
          <w:rFonts w:ascii="Verdana" w:hAnsi="Verdana" w:cs="LubalinGraphStd-Book"/>
          <w:sz w:val="18"/>
          <w:szCs w:val="18"/>
        </w:rPr>
        <w:t>mercoledì e venerdì ore 20.45; do</w:t>
      </w:r>
      <w:r w:rsidR="00790444">
        <w:rPr>
          <w:rFonts w:ascii="Verdana" w:hAnsi="Verdana" w:cs="LubalinGraphStd-Book"/>
          <w:sz w:val="18"/>
          <w:szCs w:val="18"/>
        </w:rPr>
        <w:t xml:space="preserve">menica ore 15.30. </w:t>
      </w:r>
    </w:p>
    <w:p w:rsidR="009C7320" w:rsidRPr="00DF4C5A" w:rsidRDefault="009C7320" w:rsidP="009C732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DF4C5A">
        <w:rPr>
          <w:rFonts w:ascii="Verdana" w:hAnsi="Verdana" w:cs="Verdana"/>
          <w:b/>
          <w:sz w:val="18"/>
          <w:szCs w:val="18"/>
        </w:rPr>
        <w:t>Prezzi dei biglietti</w:t>
      </w:r>
      <w:r w:rsidRPr="00DF4C5A">
        <w:rPr>
          <w:rFonts w:ascii="Verdana" w:hAnsi="Verdana" w:cs="Verdana"/>
          <w:sz w:val="18"/>
          <w:szCs w:val="18"/>
        </w:rPr>
        <w:t>:</w:t>
      </w:r>
      <w:r w:rsidRPr="00DF4C5A">
        <w:rPr>
          <w:rFonts w:ascii="Verdana" w:hAnsi="Verdana" w:cs="Verdana"/>
          <w:b/>
          <w:sz w:val="18"/>
          <w:szCs w:val="18"/>
        </w:rPr>
        <w:t xml:space="preserve"> </w:t>
      </w:r>
      <w:r w:rsidRPr="00DF4C5A">
        <w:rPr>
          <w:rFonts w:ascii="Verdana" w:hAnsi="Verdana" w:cs="Verdana"/>
          <w:sz w:val="18"/>
          <w:szCs w:val="18"/>
        </w:rPr>
        <w:t xml:space="preserve">Settore A: Intero € </w:t>
      </w:r>
      <w:r w:rsidR="0007739A">
        <w:rPr>
          <w:rFonts w:ascii="Verdana" w:hAnsi="Verdana" w:cs="Verdana"/>
          <w:sz w:val="18"/>
          <w:szCs w:val="18"/>
        </w:rPr>
        <w:t>37</w:t>
      </w:r>
      <w:r w:rsidRPr="00DF4C5A">
        <w:rPr>
          <w:rFonts w:ascii="Verdana" w:hAnsi="Verdana" w:cs="Verdana"/>
          <w:sz w:val="18"/>
          <w:szCs w:val="18"/>
        </w:rPr>
        <w:t>,00. Ridotto di legge € 3</w:t>
      </w:r>
      <w:r w:rsidR="0007739A">
        <w:rPr>
          <w:rFonts w:ascii="Verdana" w:hAnsi="Verdana" w:cs="Verdana"/>
          <w:sz w:val="18"/>
          <w:szCs w:val="18"/>
        </w:rPr>
        <w:t>4</w:t>
      </w:r>
      <w:r w:rsidRPr="00DF4C5A">
        <w:rPr>
          <w:rFonts w:ascii="Verdana" w:hAnsi="Verdana" w:cs="Verdana"/>
          <w:sz w:val="18"/>
          <w:szCs w:val="18"/>
        </w:rPr>
        <w:t xml:space="preserve">,00 </w:t>
      </w:r>
      <w:r w:rsidR="0007739A">
        <w:rPr>
          <w:rFonts w:ascii="Verdana" w:hAnsi="Verdana" w:cs="Verdana"/>
          <w:sz w:val="18"/>
          <w:szCs w:val="18"/>
        </w:rPr>
        <w:t>- Settore B: Intero € 31</w:t>
      </w:r>
      <w:r w:rsidRPr="00DF4C5A">
        <w:rPr>
          <w:rFonts w:ascii="Verdana" w:hAnsi="Verdana" w:cs="Verdana"/>
          <w:sz w:val="18"/>
          <w:szCs w:val="18"/>
        </w:rPr>
        <w:t>,00. Ridotto di legge € 2</w:t>
      </w:r>
      <w:r w:rsidR="0007739A">
        <w:rPr>
          <w:rFonts w:ascii="Verdana" w:hAnsi="Verdana" w:cs="Verdana"/>
          <w:sz w:val="18"/>
          <w:szCs w:val="18"/>
        </w:rPr>
        <w:t>8</w:t>
      </w:r>
      <w:r w:rsidRPr="00DF4C5A">
        <w:rPr>
          <w:rFonts w:ascii="Verdana" w:hAnsi="Verdana" w:cs="Verdana"/>
          <w:sz w:val="18"/>
          <w:szCs w:val="18"/>
        </w:rPr>
        <w:t>,00</w:t>
      </w:r>
    </w:p>
    <w:p w:rsidR="009C7320" w:rsidRDefault="009C7320" w:rsidP="009C7320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DF4C5A">
        <w:rPr>
          <w:rFonts w:ascii="Verdana" w:hAnsi="Verdana" w:cs="Arial"/>
          <w:b/>
          <w:sz w:val="18"/>
          <w:szCs w:val="18"/>
        </w:rPr>
        <w:t>Biglietteria del Teatro Stabile di Torino</w:t>
      </w:r>
      <w:r w:rsidRPr="00DF4C5A">
        <w:rPr>
          <w:rFonts w:ascii="Verdana" w:hAnsi="Verdana" w:cs="Arial"/>
          <w:sz w:val="18"/>
          <w:szCs w:val="18"/>
        </w:rPr>
        <w:t xml:space="preserve"> | Teatro Gobetti - via Rossini 8, Torino - dal martedì al sabato, dalle ore 13.00 alle ore 19.00. Domenica e lunedì riposo. </w:t>
      </w:r>
    </w:p>
    <w:p w:rsidR="009C7320" w:rsidRDefault="009C7320" w:rsidP="009C7320">
      <w:pPr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DF4C5A">
        <w:rPr>
          <w:rFonts w:ascii="Verdana" w:hAnsi="Verdana" w:cs="Arial"/>
          <w:b/>
          <w:sz w:val="18"/>
          <w:szCs w:val="18"/>
          <w:lang w:val="en-US"/>
        </w:rPr>
        <w:t>Vendita</w:t>
      </w:r>
      <w:proofErr w:type="spellEnd"/>
      <w:r w:rsidRPr="00DF4C5A">
        <w:rPr>
          <w:rFonts w:ascii="Verdana" w:hAnsi="Verdana" w:cs="Arial"/>
          <w:b/>
          <w:sz w:val="18"/>
          <w:szCs w:val="18"/>
          <w:lang w:val="en-US"/>
        </w:rPr>
        <w:t xml:space="preserve"> on-line: </w:t>
      </w:r>
      <w:hyperlink r:id="rId7" w:history="1">
        <w:r w:rsidRPr="00DF4C5A">
          <w:rPr>
            <w:rStyle w:val="Collegamentoipertestuale"/>
            <w:rFonts w:ascii="Verdana" w:hAnsi="Verdana" w:cs="Arial"/>
            <w:b/>
            <w:sz w:val="18"/>
            <w:szCs w:val="18"/>
            <w:lang w:val="en-US"/>
          </w:rPr>
          <w:t>www.teatrostabiletorino.it</w:t>
        </w:r>
      </w:hyperlink>
      <w:r w:rsidRPr="00DF4C5A">
        <w:rPr>
          <w:rFonts w:ascii="Verdana" w:hAnsi="Verdana" w:cs="Arial"/>
          <w:b/>
          <w:sz w:val="18"/>
          <w:szCs w:val="18"/>
          <w:lang w:val="en-US"/>
        </w:rPr>
        <w:t xml:space="preserve">  </w:t>
      </w:r>
    </w:p>
    <w:p w:rsidR="0007739A" w:rsidRDefault="0007739A" w:rsidP="009C7320">
      <w:pPr>
        <w:rPr>
          <w:rFonts w:ascii="Verdana" w:hAnsi="Verdana" w:cs="Arial"/>
          <w:b/>
          <w:sz w:val="18"/>
          <w:szCs w:val="18"/>
          <w:lang w:val="en-US"/>
        </w:rPr>
      </w:pPr>
    </w:p>
    <w:p w:rsidR="00790444" w:rsidRDefault="00790444" w:rsidP="00603E5D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603E5D" w:rsidRDefault="00603E5D" w:rsidP="00603E5D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Gli spettacoli della Stagione 2017/2018 del TEATRO STABILE DI TORINO sono programmati nei seguenti teatri:</w:t>
      </w:r>
    </w:p>
    <w:p w:rsidR="00603E5D" w:rsidRDefault="00603E5D" w:rsidP="00603E5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Teatro Carignano, Piazza Carignano 6 - Torino</w:t>
      </w:r>
    </w:p>
    <w:p w:rsidR="00603E5D" w:rsidRDefault="00603E5D" w:rsidP="00603E5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Teatro Gobetti, Via Rossini 8 - Torino</w:t>
      </w:r>
    </w:p>
    <w:p w:rsidR="00603E5D" w:rsidRDefault="00603E5D" w:rsidP="00603E5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Fonderie Limone Moncalieri, Via Eduardo De Filippo angolo Via Pastrengo 88 - Moncalieri (TO)</w:t>
      </w:r>
    </w:p>
    <w:p w:rsidR="00821128" w:rsidRPr="00DF4C5A" w:rsidRDefault="00821128" w:rsidP="00821128">
      <w:pPr>
        <w:rPr>
          <w:rFonts w:ascii="Verdana" w:hAnsi="Verdana"/>
          <w:sz w:val="18"/>
          <w:szCs w:val="18"/>
        </w:rPr>
      </w:pPr>
    </w:p>
    <w:p w:rsidR="003370B8" w:rsidRPr="00DF4C5A" w:rsidRDefault="00603E5D" w:rsidP="003370B8">
      <w:pPr>
        <w:pStyle w:val="Standard"/>
        <w:jc w:val="both"/>
        <w:rPr>
          <w:rFonts w:ascii="Verdana" w:eastAsia="FedraSerifBStd-Book" w:hAnsi="Verdana" w:cs="FedraSans-Medium"/>
          <w:b/>
          <w:sz w:val="18"/>
          <w:szCs w:val="18"/>
        </w:rPr>
      </w:pPr>
      <w:r>
        <w:rPr>
          <w:rFonts w:ascii="Verdana" w:eastAsia="FedraSerifBStd-Book" w:hAnsi="Verdana" w:cs="FedraSans-Medium"/>
          <w:b/>
          <w:sz w:val="18"/>
          <w:szCs w:val="18"/>
        </w:rPr>
        <w:t xml:space="preserve">INFO </w:t>
      </w:r>
      <w:r w:rsidR="003370B8" w:rsidRPr="00DF4C5A">
        <w:rPr>
          <w:rFonts w:ascii="Verdana" w:eastAsia="FedraSerifBStd-Book" w:hAnsi="Verdana" w:cs="FedraSans-Medium"/>
          <w:b/>
          <w:sz w:val="18"/>
          <w:szCs w:val="18"/>
        </w:rPr>
        <w:t xml:space="preserve">STAMPA: </w:t>
      </w:r>
    </w:p>
    <w:p w:rsidR="003370B8" w:rsidRPr="00DF4C5A" w:rsidRDefault="003370B8" w:rsidP="003370B8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DF4C5A">
        <w:rPr>
          <w:rFonts w:ascii="Verdana" w:hAnsi="Verdana" w:cs="Arial"/>
          <w:sz w:val="18"/>
          <w:szCs w:val="18"/>
        </w:rPr>
        <w:t>Teatro Stabile di Torino – Teatro Nazionale</w:t>
      </w:r>
    </w:p>
    <w:p w:rsidR="003370B8" w:rsidRPr="00DF4C5A" w:rsidRDefault="003370B8" w:rsidP="003370B8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DF4C5A">
        <w:rPr>
          <w:rFonts w:ascii="Verdana" w:hAnsi="Verdana" w:cs="Arial"/>
          <w:sz w:val="18"/>
          <w:szCs w:val="18"/>
        </w:rPr>
        <w:t>Area Stampa e Comunicazione: Carla Galliano (Responsabile), Simona Carrera</w:t>
      </w:r>
    </w:p>
    <w:p w:rsidR="003370B8" w:rsidRPr="00DF4C5A" w:rsidRDefault="003370B8" w:rsidP="003370B8">
      <w:pPr>
        <w:pStyle w:val="Standard"/>
        <w:jc w:val="both"/>
        <w:rPr>
          <w:rFonts w:ascii="Verdana" w:hAnsi="Verdana" w:cs="Arial"/>
          <w:sz w:val="18"/>
          <w:szCs w:val="18"/>
        </w:rPr>
      </w:pPr>
      <w:r w:rsidRPr="00DF4C5A">
        <w:rPr>
          <w:rFonts w:ascii="Verdana" w:hAnsi="Verdana" w:cs="Arial"/>
          <w:sz w:val="18"/>
          <w:szCs w:val="18"/>
        </w:rPr>
        <w:t>Via Rossini 12 - Torino (Italia). Telefono + 39 011 5169414 - 5169435</w:t>
      </w:r>
    </w:p>
    <w:p w:rsidR="003370B8" w:rsidRPr="00DF4C5A" w:rsidRDefault="003370B8" w:rsidP="003370B8">
      <w:pPr>
        <w:pStyle w:val="Standard"/>
        <w:jc w:val="both"/>
        <w:rPr>
          <w:rFonts w:ascii="Verdana" w:hAnsi="Verdana"/>
          <w:sz w:val="18"/>
          <w:szCs w:val="18"/>
        </w:rPr>
      </w:pPr>
      <w:r w:rsidRPr="00DF4C5A">
        <w:rPr>
          <w:rFonts w:ascii="Verdana" w:hAnsi="Verdana" w:cs="Arial"/>
          <w:sz w:val="18"/>
          <w:szCs w:val="18"/>
        </w:rPr>
        <w:t xml:space="preserve">E-mail: </w:t>
      </w:r>
      <w:hyperlink r:id="rId8" w:history="1">
        <w:r w:rsidRPr="00DF4C5A">
          <w:rPr>
            <w:rStyle w:val="Collegamentoipertestuale"/>
            <w:rFonts w:ascii="Verdana" w:hAnsi="Verdana" w:cs="Arial"/>
            <w:sz w:val="18"/>
            <w:szCs w:val="18"/>
          </w:rPr>
          <w:t>galliano@teatrostabiletorino.it</w:t>
        </w:r>
      </w:hyperlink>
      <w:r w:rsidRPr="00DF4C5A">
        <w:rPr>
          <w:rFonts w:ascii="Verdana" w:hAnsi="Verdana" w:cs="Arial"/>
          <w:sz w:val="18"/>
          <w:szCs w:val="18"/>
        </w:rPr>
        <w:t xml:space="preserve"> - </w:t>
      </w:r>
      <w:hyperlink r:id="rId9" w:history="1">
        <w:r w:rsidRPr="00DF4C5A">
          <w:rPr>
            <w:rStyle w:val="Collegamentoipertestuale"/>
            <w:rFonts w:ascii="Verdana" w:hAnsi="Verdana" w:cs="Arial"/>
            <w:sz w:val="18"/>
            <w:szCs w:val="18"/>
          </w:rPr>
          <w:t>carrera@teatrostabiletorino.it</w:t>
        </w:r>
      </w:hyperlink>
    </w:p>
    <w:p w:rsidR="003370B8" w:rsidRPr="00DF4C5A" w:rsidRDefault="003370B8" w:rsidP="003370B8">
      <w:pPr>
        <w:pStyle w:val="Standard"/>
        <w:jc w:val="both"/>
        <w:rPr>
          <w:rFonts w:ascii="Verdana" w:eastAsia="FedraSerifBStd-Book" w:hAnsi="Verdana" w:cs="FedraSerifBStd-Book"/>
          <w:sz w:val="18"/>
          <w:szCs w:val="18"/>
        </w:rPr>
      </w:pPr>
    </w:p>
    <w:p w:rsidR="000741D0" w:rsidRPr="00DF4C5A" w:rsidRDefault="000741D0" w:rsidP="00182E18">
      <w:pPr>
        <w:pStyle w:val="Standard"/>
        <w:jc w:val="both"/>
        <w:rPr>
          <w:rFonts w:ascii="Verdana" w:hAnsi="Verdana"/>
          <w:sz w:val="18"/>
          <w:szCs w:val="18"/>
        </w:rPr>
      </w:pPr>
    </w:p>
    <w:sectPr w:rsidR="000741D0" w:rsidRPr="00DF4C5A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8B" w:rsidRDefault="00D370BA">
      <w:r>
        <w:separator/>
      </w:r>
    </w:p>
  </w:endnote>
  <w:endnote w:type="continuationSeparator" w:id="0">
    <w:p w:rsidR="003B6F8B" w:rsidRDefault="00D3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Ligh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LubalinGraph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draSerifBStd-Book">
    <w:altName w:val="MS Mincho"/>
    <w:charset w:val="80"/>
    <w:family w:val="roman"/>
    <w:pitch w:val="default"/>
  </w:font>
  <w:font w:name="Fedra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8B" w:rsidRDefault="00D370BA">
      <w:r>
        <w:separator/>
      </w:r>
    </w:p>
  </w:footnote>
  <w:footnote w:type="continuationSeparator" w:id="0">
    <w:p w:rsidR="003B6F8B" w:rsidRDefault="00D3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61" w:rsidRDefault="00D370BA" w:rsidP="00D370BA">
    <w:pPr>
      <w:pStyle w:val="Intestazione"/>
      <w:jc w:val="center"/>
    </w:pPr>
    <w:r>
      <w:rPr>
        <w:noProof/>
      </w:rPr>
      <w:drawing>
        <wp:inline distT="0" distB="0" distL="0" distR="0">
          <wp:extent cx="792000" cy="8784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Tnazio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1"/>
    <w:rsid w:val="00060747"/>
    <w:rsid w:val="000741D0"/>
    <w:rsid w:val="0007739A"/>
    <w:rsid w:val="0009657E"/>
    <w:rsid w:val="00117B41"/>
    <w:rsid w:val="00147481"/>
    <w:rsid w:val="00182E18"/>
    <w:rsid w:val="001D1A24"/>
    <w:rsid w:val="00236255"/>
    <w:rsid w:val="002A0C61"/>
    <w:rsid w:val="002C4F10"/>
    <w:rsid w:val="002F065B"/>
    <w:rsid w:val="003365E5"/>
    <w:rsid w:val="003370B8"/>
    <w:rsid w:val="00355CF7"/>
    <w:rsid w:val="00391D36"/>
    <w:rsid w:val="003A77EE"/>
    <w:rsid w:val="003A7E73"/>
    <w:rsid w:val="003B67FA"/>
    <w:rsid w:val="003B6F8B"/>
    <w:rsid w:val="003E4C7C"/>
    <w:rsid w:val="0040452A"/>
    <w:rsid w:val="00415753"/>
    <w:rsid w:val="00453865"/>
    <w:rsid w:val="004D0FD3"/>
    <w:rsid w:val="004E7A4B"/>
    <w:rsid w:val="00532E0A"/>
    <w:rsid w:val="00534F74"/>
    <w:rsid w:val="005463BF"/>
    <w:rsid w:val="00564A9C"/>
    <w:rsid w:val="005C69E0"/>
    <w:rsid w:val="00603E5D"/>
    <w:rsid w:val="00611D6B"/>
    <w:rsid w:val="00664365"/>
    <w:rsid w:val="006A598B"/>
    <w:rsid w:val="00706D1F"/>
    <w:rsid w:val="007177E0"/>
    <w:rsid w:val="00725192"/>
    <w:rsid w:val="007528AE"/>
    <w:rsid w:val="00790444"/>
    <w:rsid w:val="007E41ED"/>
    <w:rsid w:val="0081310E"/>
    <w:rsid w:val="00821128"/>
    <w:rsid w:val="00842C2F"/>
    <w:rsid w:val="0087363F"/>
    <w:rsid w:val="008F0463"/>
    <w:rsid w:val="00900A2C"/>
    <w:rsid w:val="00902D73"/>
    <w:rsid w:val="0097167D"/>
    <w:rsid w:val="009C7320"/>
    <w:rsid w:val="009D65CA"/>
    <w:rsid w:val="00A334A7"/>
    <w:rsid w:val="00A34438"/>
    <w:rsid w:val="00A47064"/>
    <w:rsid w:val="00A90A53"/>
    <w:rsid w:val="00B40F1E"/>
    <w:rsid w:val="00B6008C"/>
    <w:rsid w:val="00B92A8C"/>
    <w:rsid w:val="00BC1813"/>
    <w:rsid w:val="00C226EC"/>
    <w:rsid w:val="00CF1DDF"/>
    <w:rsid w:val="00D0122D"/>
    <w:rsid w:val="00D370BA"/>
    <w:rsid w:val="00D6652B"/>
    <w:rsid w:val="00DB2B4F"/>
    <w:rsid w:val="00DF24FE"/>
    <w:rsid w:val="00DF4C5A"/>
    <w:rsid w:val="00E00E25"/>
    <w:rsid w:val="00ED41D8"/>
    <w:rsid w:val="00F93F1C"/>
    <w:rsid w:val="00FC19F7"/>
    <w:rsid w:val="00FC6BC7"/>
    <w:rsid w:val="00FC7D4D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17A2F95D-9EFD-4F2E-A896-9E39207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706D1F"/>
    <w:pPr>
      <w:keepNext/>
      <w:suppressAutoHyphens w:val="0"/>
      <w:outlineLvl w:val="0"/>
    </w:pPr>
    <w:rPr>
      <w:rFonts w:ascii="Century Gothic" w:eastAsia="Times New Roman" w:hAnsi="Century Gothic" w:cs="Tahoma"/>
      <w:b/>
      <w:bCs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24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36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364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24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14624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qFormat/>
    <w:rsid w:val="00C95497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qFormat/>
    <w:rsid w:val="00C95497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Contenutocornice">
    <w:name w:val="Contenuto cornice"/>
    <w:basedOn w:val="Normale"/>
  </w:style>
  <w:style w:type="character" w:customStyle="1" w:styleId="genre">
    <w:name w:val="genre"/>
    <w:basedOn w:val="Carpredefinitoparagrafo"/>
    <w:rsid w:val="00C226EC"/>
  </w:style>
  <w:style w:type="character" w:styleId="Collegamentoipertestuale">
    <w:name w:val="Hyperlink"/>
    <w:rsid w:val="003A7E7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06D1F"/>
    <w:rPr>
      <w:rFonts w:ascii="Century Gothic" w:eastAsia="Times New Roman" w:hAnsi="Century Gothic" w:cs="Tahoma"/>
      <w:b/>
      <w:bCs/>
      <w:sz w:val="28"/>
      <w:szCs w:val="22"/>
    </w:rPr>
  </w:style>
  <w:style w:type="character" w:customStyle="1" w:styleId="A8">
    <w:name w:val="A8"/>
    <w:rsid w:val="00706D1F"/>
    <w:rPr>
      <w:rFonts w:ascii="Arial" w:hAnsi="Arial" w:cs="Arial" w:hint="default"/>
      <w:color w:val="000000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1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1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semiHidden/>
    <w:unhideWhenUsed/>
    <w:rsid w:val="00821128"/>
    <w:pPr>
      <w:suppressAutoHyphens w:val="0"/>
    </w:pPr>
    <w:rPr>
      <w:rFonts w:ascii="Times New Roman" w:eastAsia="Times New Roman" w:hAnsi="Times New Roman" w:cs="Times New Roman"/>
      <w:sz w:val="4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1128"/>
    <w:rPr>
      <w:rFonts w:ascii="Times New Roman" w:eastAsia="Times New Roman" w:hAnsi="Times New Roman" w:cs="Times New Roman"/>
      <w:sz w:val="40"/>
    </w:rPr>
  </w:style>
  <w:style w:type="character" w:customStyle="1" w:styleId="apple-converted-space">
    <w:name w:val="apple-converted-space"/>
    <w:basedOn w:val="Carpredefinitoparagrafo"/>
    <w:rsid w:val="00821128"/>
  </w:style>
  <w:style w:type="character" w:styleId="Enfasicorsivo">
    <w:name w:val="Emphasis"/>
    <w:basedOn w:val="Carpredefinitoparagrafo"/>
    <w:uiPriority w:val="20"/>
    <w:qFormat/>
    <w:rsid w:val="00821128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370B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370B8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Standard">
    <w:name w:val="Standard"/>
    <w:rsid w:val="003370B8"/>
    <w:pPr>
      <w:suppressAutoHyphens/>
      <w:autoSpaceDN w:val="0"/>
    </w:pPr>
    <w:rPr>
      <w:rFonts w:ascii="Cambria" w:eastAsia="SimSun" w:hAnsi="Cambria" w:cs="Tahoma"/>
      <w:kern w:val="3"/>
    </w:rPr>
  </w:style>
  <w:style w:type="character" w:styleId="Enfasigrassetto">
    <w:name w:val="Strong"/>
    <w:basedOn w:val="Carpredefinitoparagrafo"/>
    <w:uiPriority w:val="22"/>
    <w:qFormat/>
    <w:rsid w:val="003370B8"/>
    <w:rPr>
      <w:b/>
      <w:bCs/>
    </w:rPr>
  </w:style>
  <w:style w:type="paragraph" w:customStyle="1" w:styleId="Corpo">
    <w:name w:val="Corpo"/>
    <w:rsid w:val="003A77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iano@teatrostabiletori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ostabiletorin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rera@teatrostabile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CCEB6-623F-472C-8F06-AC2E5C4F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Idealcomunicazione</dc:creator>
  <cp:lastModifiedBy>Carla Galliano</cp:lastModifiedBy>
  <cp:revision>67</cp:revision>
  <cp:lastPrinted>2016-10-26T10:55:00Z</cp:lastPrinted>
  <dcterms:created xsi:type="dcterms:W3CDTF">2015-05-20T09:10:00Z</dcterms:created>
  <dcterms:modified xsi:type="dcterms:W3CDTF">2017-12-28T10:21:00Z</dcterms:modified>
  <dc:language>it-IT</dc:language>
</cp:coreProperties>
</file>